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95" w:rsidRDefault="00445995" w:rsidP="00445995">
      <w:pPr>
        <w:spacing w:before="92" w:after="92" w:line="403" w:lineRule="atLeast"/>
        <w:jc w:val="center"/>
        <w:outlineLvl w:val="0"/>
        <w:rPr>
          <w:rFonts w:ascii="Times New Roman" w:eastAsia="Times New Roman" w:hAnsi="Times New Roman" w:cs="Times New Roman"/>
          <w:b/>
          <w:kern w:val="36"/>
          <w:sz w:val="36"/>
          <w:szCs w:val="28"/>
          <w:u w:val="single"/>
        </w:rPr>
      </w:pPr>
      <w:r>
        <w:rPr>
          <w:rFonts w:ascii="Times New Roman" w:eastAsia="Times New Roman" w:hAnsi="Times New Roman" w:cs="Times New Roman"/>
          <w:b/>
          <w:kern w:val="36"/>
          <w:sz w:val="36"/>
          <w:szCs w:val="28"/>
          <w:u w:val="single"/>
        </w:rPr>
        <w:t>Using HIV to Cure Cancer</w:t>
      </w:r>
    </w:p>
    <w:p w:rsidR="00445995" w:rsidRPr="00445995" w:rsidRDefault="00445995" w:rsidP="00445995">
      <w:pPr>
        <w:spacing w:before="92" w:after="92" w:line="403" w:lineRule="atLeast"/>
        <w:jc w:val="center"/>
        <w:outlineLvl w:val="0"/>
        <w:rPr>
          <w:rFonts w:ascii="Times New Roman" w:eastAsia="Times New Roman" w:hAnsi="Times New Roman" w:cs="Times New Roman"/>
          <w:b/>
          <w:kern w:val="36"/>
          <w:sz w:val="36"/>
          <w:szCs w:val="28"/>
          <w:u w:val="single"/>
        </w:rPr>
      </w:pPr>
    </w:p>
    <w:p w:rsidR="00445995" w:rsidRPr="00445995" w:rsidRDefault="00445995" w:rsidP="00445995">
      <w:pPr>
        <w:spacing w:before="92" w:after="92" w:line="403" w:lineRule="atLeast"/>
        <w:outlineLvl w:val="0"/>
        <w:rPr>
          <w:rFonts w:ascii="Times New Roman" w:eastAsia="Times New Roman" w:hAnsi="Times New Roman" w:cs="Times New Roman"/>
          <w:kern w:val="36"/>
          <w:sz w:val="36"/>
          <w:szCs w:val="28"/>
        </w:rPr>
      </w:pPr>
      <w:r w:rsidRPr="00445995">
        <w:rPr>
          <w:rFonts w:ascii="Times New Roman" w:eastAsia="Times New Roman" w:hAnsi="Times New Roman" w:cs="Times New Roman"/>
          <w:kern w:val="36"/>
          <w:sz w:val="36"/>
          <w:szCs w:val="28"/>
        </w:rPr>
        <w:t xml:space="preserve">HIV Helped Utah Man Battle Cancer: How Disabled HIV Turns T-Cells </w:t>
      </w:r>
      <w:proofErr w:type="gramStart"/>
      <w:r w:rsidRPr="00445995">
        <w:rPr>
          <w:rFonts w:ascii="Times New Roman" w:eastAsia="Times New Roman" w:hAnsi="Times New Roman" w:cs="Times New Roman"/>
          <w:kern w:val="36"/>
          <w:sz w:val="36"/>
          <w:szCs w:val="28"/>
        </w:rPr>
        <w:t>Into</w:t>
      </w:r>
      <w:proofErr w:type="gramEnd"/>
      <w:r w:rsidRPr="00445995">
        <w:rPr>
          <w:rFonts w:ascii="Times New Roman" w:eastAsia="Times New Roman" w:hAnsi="Times New Roman" w:cs="Times New Roman"/>
          <w:kern w:val="36"/>
          <w:sz w:val="36"/>
          <w:szCs w:val="28"/>
        </w:rPr>
        <w:t xml:space="preserve"> 'Serial Killers' Of Tumors</w:t>
      </w:r>
    </w:p>
    <w:p w:rsidR="00445995" w:rsidRPr="00445995" w:rsidRDefault="00445995" w:rsidP="00445995">
      <w:pPr>
        <w:spacing w:line="242" w:lineRule="atLeast"/>
        <w:rPr>
          <w:rFonts w:ascii="Times New Roman" w:eastAsia="Times New Roman" w:hAnsi="Times New Roman" w:cs="Times New Roman"/>
          <w:sz w:val="24"/>
          <w:szCs w:val="14"/>
        </w:rPr>
      </w:pPr>
      <w:r w:rsidRPr="00445995">
        <w:rPr>
          <w:rFonts w:ascii="Times New Roman" w:eastAsia="Times New Roman" w:hAnsi="Times New Roman" w:cs="Times New Roman"/>
          <w:sz w:val="24"/>
          <w:szCs w:val="14"/>
        </w:rPr>
        <w:t>Nov 12, 2014 03:04 PM</w:t>
      </w:r>
      <w:r w:rsidRPr="00445995">
        <w:rPr>
          <w:rFonts w:ascii="Times New Roman" w:eastAsia="Times New Roman" w:hAnsi="Times New Roman" w:cs="Times New Roman"/>
          <w:sz w:val="24"/>
        </w:rPr>
        <w:t> </w:t>
      </w:r>
      <w:proofErr w:type="gramStart"/>
      <w:r w:rsidRPr="00445995">
        <w:rPr>
          <w:rFonts w:ascii="Times New Roman" w:eastAsia="Times New Roman" w:hAnsi="Times New Roman" w:cs="Times New Roman"/>
          <w:sz w:val="24"/>
        </w:rPr>
        <w:t>By</w:t>
      </w:r>
      <w:proofErr w:type="gramEnd"/>
      <w:r w:rsidRPr="00445995">
        <w:rPr>
          <w:rFonts w:ascii="Times New Roman" w:eastAsia="Times New Roman" w:hAnsi="Times New Roman" w:cs="Times New Roman"/>
          <w:sz w:val="24"/>
        </w:rPr>
        <w:t> </w:t>
      </w:r>
      <w:hyperlink r:id="rId7" w:history="1">
        <w:r w:rsidRPr="00445995">
          <w:rPr>
            <w:rFonts w:ascii="Times New Roman" w:eastAsia="Times New Roman" w:hAnsi="Times New Roman" w:cs="Times New Roman"/>
            <w:sz w:val="24"/>
            <w:u w:val="single"/>
          </w:rPr>
          <w:t xml:space="preserve">Susan </w:t>
        </w:r>
        <w:proofErr w:type="spellStart"/>
        <w:r w:rsidRPr="00445995">
          <w:rPr>
            <w:rFonts w:ascii="Times New Roman" w:eastAsia="Times New Roman" w:hAnsi="Times New Roman" w:cs="Times New Roman"/>
            <w:sz w:val="24"/>
            <w:u w:val="single"/>
          </w:rPr>
          <w:t>Scutti</w:t>
        </w:r>
      </w:hyperlink>
      <w:hyperlink r:id="rId8" w:tgtFrame="_blank" w:history="1">
        <w:r w:rsidRPr="00445995">
          <w:rPr>
            <w:rFonts w:ascii="Times New Roman" w:eastAsia="Times New Roman" w:hAnsi="Times New Roman" w:cs="Times New Roman"/>
            <w:sz w:val="24"/>
            <w:u w:val="single"/>
          </w:rPr>
          <w:t>@susanscutti</w:t>
        </w:r>
        <w:proofErr w:type="spellEnd"/>
      </w:hyperlink>
    </w:p>
    <w:p w:rsidR="00445995" w:rsidRPr="00445995" w:rsidRDefault="00445995" w:rsidP="00445995">
      <w:pPr>
        <w:shd w:val="clear" w:color="auto" w:fill="FFFFFF"/>
        <w:spacing w:after="276" w:line="276" w:lineRule="atLeast"/>
        <w:rPr>
          <w:rFonts w:ascii="Times New Roman" w:eastAsia="Times New Roman" w:hAnsi="Times New Roman" w:cs="Times New Roman"/>
          <w:sz w:val="28"/>
          <w:szCs w:val="16"/>
        </w:rPr>
      </w:pPr>
      <w:r w:rsidRPr="00445995">
        <w:rPr>
          <w:rFonts w:ascii="Times New Roman" w:eastAsia="Times New Roman" w:hAnsi="Times New Roman" w:cs="Times New Roman"/>
          <w:sz w:val="28"/>
          <w:szCs w:val="16"/>
        </w:rPr>
        <w:t xml:space="preserve">As any Hollywood actress will tell you, a little disease goes a long way toward youth and beauty; after all, injecting </w:t>
      </w:r>
      <w:proofErr w:type="spellStart"/>
      <w:r w:rsidRPr="00445995">
        <w:rPr>
          <w:rFonts w:ascii="Times New Roman" w:eastAsia="Times New Roman" w:hAnsi="Times New Roman" w:cs="Times New Roman"/>
          <w:sz w:val="28"/>
          <w:szCs w:val="16"/>
        </w:rPr>
        <w:t>botox</w:t>
      </w:r>
      <w:proofErr w:type="spellEnd"/>
      <w:r w:rsidRPr="00445995">
        <w:rPr>
          <w:rFonts w:ascii="Times New Roman" w:eastAsia="Times New Roman" w:hAnsi="Times New Roman" w:cs="Times New Roman"/>
          <w:sz w:val="28"/>
          <w:szCs w:val="16"/>
        </w:rPr>
        <w:t xml:space="preserve"> (a form of the toxin that can cause botulism) directly into your face will get rid of all your wrinkles. Is it such a stretch, then, to think HIV might cure cancer? </w:t>
      </w:r>
      <w:proofErr w:type="gramStart"/>
      <w:r w:rsidRPr="00445995">
        <w:rPr>
          <w:rFonts w:ascii="Times New Roman" w:eastAsia="Times New Roman" w:hAnsi="Times New Roman" w:cs="Times New Roman"/>
          <w:sz w:val="28"/>
          <w:szCs w:val="16"/>
        </w:rPr>
        <w:t>Apparently not.</w:t>
      </w:r>
      <w:proofErr w:type="gramEnd"/>
    </w:p>
    <w:p w:rsidR="00445995" w:rsidRPr="00445995" w:rsidRDefault="00445995" w:rsidP="00445995">
      <w:pPr>
        <w:shd w:val="clear" w:color="auto" w:fill="FFFFFF"/>
        <w:spacing w:after="0" w:line="276" w:lineRule="atLeast"/>
        <w:rPr>
          <w:rFonts w:ascii="Times New Roman" w:eastAsia="Times New Roman" w:hAnsi="Times New Roman" w:cs="Times New Roman"/>
          <w:sz w:val="28"/>
          <w:szCs w:val="16"/>
        </w:rPr>
      </w:pPr>
      <w:r w:rsidRPr="00445995">
        <w:rPr>
          <w:rFonts w:ascii="Times New Roman" w:eastAsia="Times New Roman" w:hAnsi="Times New Roman" w:cs="Times New Roman"/>
          <w:sz w:val="28"/>
          <w:szCs w:val="16"/>
        </w:rPr>
        <w:t>It works, according to the results of a</w:t>
      </w:r>
      <w:r w:rsidRPr="00445995">
        <w:rPr>
          <w:rFonts w:ascii="Times New Roman" w:eastAsia="Times New Roman" w:hAnsi="Times New Roman" w:cs="Times New Roman"/>
          <w:sz w:val="28"/>
        </w:rPr>
        <w:t> </w:t>
      </w:r>
      <w:hyperlink r:id="rId9" w:tgtFrame="_blank" w:history="1">
        <w:r w:rsidRPr="00445995">
          <w:rPr>
            <w:rFonts w:ascii="Times New Roman" w:eastAsia="Times New Roman" w:hAnsi="Times New Roman" w:cs="Times New Roman"/>
            <w:sz w:val="28"/>
            <w:u w:val="single"/>
          </w:rPr>
          <w:t>new study</w:t>
        </w:r>
      </w:hyperlink>
      <w:r w:rsidRPr="00445995">
        <w:rPr>
          <w:rFonts w:ascii="Times New Roman" w:eastAsia="Times New Roman" w:hAnsi="Times New Roman" w:cs="Times New Roman"/>
          <w:sz w:val="28"/>
        </w:rPr>
        <w:t> </w:t>
      </w:r>
      <w:r w:rsidRPr="00445995">
        <w:rPr>
          <w:rFonts w:ascii="Times New Roman" w:eastAsia="Times New Roman" w:hAnsi="Times New Roman" w:cs="Times New Roman"/>
          <w:sz w:val="28"/>
          <w:szCs w:val="16"/>
        </w:rPr>
        <w:t>published last month in the highly venerated</w:t>
      </w:r>
      <w:r w:rsidR="009A6C9A">
        <w:rPr>
          <w:rFonts w:ascii="Times New Roman" w:eastAsia="Times New Roman" w:hAnsi="Times New Roman" w:cs="Times New Roman"/>
          <w:sz w:val="28"/>
          <w:szCs w:val="16"/>
        </w:rPr>
        <w:t xml:space="preserve"> </w:t>
      </w:r>
      <w:r w:rsidRPr="00445995">
        <w:rPr>
          <w:rFonts w:ascii="Times New Roman" w:eastAsia="Times New Roman" w:hAnsi="Times New Roman" w:cs="Times New Roman"/>
          <w:sz w:val="28"/>
        </w:rPr>
        <w:t>New England Journal of Medicine</w:t>
      </w:r>
      <w:r w:rsidRPr="00445995">
        <w:rPr>
          <w:rFonts w:ascii="Times New Roman" w:eastAsia="Times New Roman" w:hAnsi="Times New Roman" w:cs="Times New Roman"/>
          <w:sz w:val="28"/>
          <w:szCs w:val="16"/>
        </w:rPr>
        <w:t>. Of a total of 30 children and adult patients with leukemia, 27 (or 90 percent) achieved complete remission one month after being injected with immune system t-cells modified by a disabled form of HIV. After six months, 78 percent of the patients, some having relapsed as many as four times in the past from other treatments, were still alive.</w:t>
      </w:r>
    </w:p>
    <w:p w:rsidR="00445995" w:rsidRPr="00445995" w:rsidRDefault="00445995" w:rsidP="00445995">
      <w:pPr>
        <w:shd w:val="clear" w:color="auto" w:fill="FFFFFF"/>
        <w:spacing w:after="0" w:line="276" w:lineRule="atLeast"/>
        <w:rPr>
          <w:rFonts w:ascii="Times New Roman" w:eastAsia="Times New Roman" w:hAnsi="Times New Roman" w:cs="Times New Roman"/>
          <w:sz w:val="28"/>
          <w:szCs w:val="16"/>
        </w:rPr>
      </w:pPr>
      <w:r w:rsidRPr="00445995">
        <w:rPr>
          <w:rFonts w:ascii="Times New Roman" w:eastAsia="Times New Roman" w:hAnsi="Times New Roman" w:cs="Times New Roman"/>
          <w:sz w:val="28"/>
          <w:szCs w:val="16"/>
        </w:rPr>
        <w:t>“What we found was a way using the HIV virus to introduce a gene into the T-cells that then makes them leukemia specific killers and in fact it’s been said they’re serial killers,” said Dr. Carl June in a video made for the</w:t>
      </w:r>
      <w:r w:rsidRPr="00445995">
        <w:rPr>
          <w:rFonts w:ascii="Times New Roman" w:eastAsia="Times New Roman" w:hAnsi="Times New Roman" w:cs="Times New Roman"/>
          <w:sz w:val="28"/>
        </w:rPr>
        <w:t> </w:t>
      </w:r>
      <w:hyperlink r:id="rId10" w:history="1">
        <w:r w:rsidRPr="00445995">
          <w:rPr>
            <w:rFonts w:ascii="Times New Roman" w:eastAsia="Times New Roman" w:hAnsi="Times New Roman" w:cs="Times New Roman"/>
            <w:sz w:val="28"/>
            <w:u w:val="single"/>
          </w:rPr>
          <w:t>Leukemia &amp; Lymphoma Society</w:t>
        </w:r>
      </w:hyperlink>
      <w:r w:rsidRPr="00445995">
        <w:rPr>
          <w:rFonts w:ascii="Times New Roman" w:eastAsia="Times New Roman" w:hAnsi="Times New Roman" w:cs="Times New Roman"/>
          <w:sz w:val="28"/>
        </w:rPr>
        <w:t> </w:t>
      </w:r>
      <w:r w:rsidRPr="00445995">
        <w:rPr>
          <w:rFonts w:ascii="Times New Roman" w:eastAsia="Times New Roman" w:hAnsi="Times New Roman" w:cs="Times New Roman"/>
          <w:sz w:val="28"/>
          <w:szCs w:val="16"/>
        </w:rPr>
        <w:t>(LLS). “We found one of these modified t-cells in a patient can kill about a thousand tumor cells.”</w:t>
      </w:r>
    </w:p>
    <w:p w:rsidR="004C4615" w:rsidRDefault="004C4615" w:rsidP="00445995">
      <w:pPr>
        <w:shd w:val="clear" w:color="auto" w:fill="FFFFFF"/>
        <w:spacing w:after="0" w:line="346" w:lineRule="atLeast"/>
        <w:outlineLvl w:val="1"/>
        <w:rPr>
          <w:rFonts w:ascii="Times New Roman" w:eastAsia="Times New Roman" w:hAnsi="Times New Roman" w:cs="Times New Roman"/>
          <w:sz w:val="48"/>
        </w:rPr>
      </w:pPr>
    </w:p>
    <w:p w:rsidR="004C4615" w:rsidRDefault="004C4615" w:rsidP="00445995">
      <w:pPr>
        <w:shd w:val="clear" w:color="auto" w:fill="FFFFFF"/>
        <w:spacing w:after="0" w:line="346" w:lineRule="atLeast"/>
        <w:outlineLvl w:val="1"/>
        <w:rPr>
          <w:rFonts w:ascii="Times New Roman" w:eastAsia="Times New Roman" w:hAnsi="Times New Roman" w:cs="Times New Roman"/>
          <w:sz w:val="48"/>
        </w:rPr>
      </w:pPr>
    </w:p>
    <w:p w:rsidR="00445995" w:rsidRPr="00445995" w:rsidRDefault="00445995" w:rsidP="00445995">
      <w:pPr>
        <w:shd w:val="clear" w:color="auto" w:fill="FFFFFF"/>
        <w:spacing w:after="0" w:line="346" w:lineRule="atLeast"/>
        <w:outlineLvl w:val="1"/>
        <w:rPr>
          <w:rFonts w:ascii="Arial" w:eastAsia="Times New Roman" w:hAnsi="Arial" w:cs="Arial"/>
          <w:sz w:val="48"/>
          <w:szCs w:val="28"/>
        </w:rPr>
      </w:pPr>
      <w:r w:rsidRPr="00445995">
        <w:rPr>
          <w:rFonts w:ascii="Times New Roman" w:eastAsia="Times New Roman" w:hAnsi="Times New Roman" w:cs="Times New Roman"/>
          <w:sz w:val="48"/>
        </w:rPr>
        <w:t>How It Works</w:t>
      </w:r>
    </w:p>
    <w:p w:rsidR="00445995" w:rsidRPr="00445995" w:rsidRDefault="00445995" w:rsidP="00445995">
      <w:pPr>
        <w:shd w:val="clear" w:color="auto" w:fill="FFFFFF"/>
        <w:spacing w:after="0" w:line="276" w:lineRule="atLeast"/>
        <w:rPr>
          <w:rFonts w:ascii="Times New Roman" w:eastAsia="Times New Roman" w:hAnsi="Times New Roman" w:cs="Times New Roman"/>
          <w:sz w:val="28"/>
          <w:szCs w:val="16"/>
        </w:rPr>
      </w:pPr>
      <w:r w:rsidRPr="00445995">
        <w:rPr>
          <w:rFonts w:ascii="Times New Roman" w:eastAsia="Times New Roman" w:hAnsi="Times New Roman" w:cs="Times New Roman"/>
          <w:sz w:val="28"/>
          <w:szCs w:val="16"/>
        </w:rPr>
        <w:t>Back in July 2010, June tested his experimental therapy on his first patient who looked like “he had many,</w:t>
      </w:r>
      <w:r w:rsidRPr="00445995">
        <w:rPr>
          <w:rFonts w:ascii="Times New Roman" w:eastAsia="Times New Roman" w:hAnsi="Times New Roman" w:cs="Times New Roman"/>
          <w:sz w:val="28"/>
        </w:rPr>
        <w:t> many </w:t>
      </w:r>
      <w:r w:rsidRPr="00445995">
        <w:rPr>
          <w:rFonts w:ascii="Times New Roman" w:eastAsia="Times New Roman" w:hAnsi="Times New Roman" w:cs="Times New Roman"/>
          <w:sz w:val="28"/>
          <w:szCs w:val="16"/>
        </w:rPr>
        <w:t>infections,” according to June and his co-researchers. However, after examination, they found it to be a case of the patient's immune system battling the leukemia. After treating the patient with the experimental modified t-cells, the research team ran the usual scans and bone marrow biopsy to check his progress. Seeing the results, June immediately asked for a second round of tests. “I thought the first one was, frankly, wrong,” June told LLS. “But the second one confirmed what we found. [The scan] was free of leukemia.”</w:t>
      </w:r>
    </w:p>
    <w:p w:rsidR="00445995" w:rsidRPr="00445995" w:rsidRDefault="00445995" w:rsidP="00445995">
      <w:pPr>
        <w:shd w:val="clear" w:color="auto" w:fill="FFFFFF"/>
        <w:spacing w:after="276" w:line="276" w:lineRule="atLeast"/>
        <w:rPr>
          <w:rFonts w:ascii="Times New Roman" w:eastAsia="Times New Roman" w:hAnsi="Times New Roman" w:cs="Times New Roman"/>
          <w:sz w:val="28"/>
          <w:szCs w:val="16"/>
        </w:rPr>
      </w:pPr>
      <w:r w:rsidRPr="00445995">
        <w:rPr>
          <w:rFonts w:ascii="Times New Roman" w:eastAsia="Times New Roman" w:hAnsi="Times New Roman" w:cs="Times New Roman"/>
          <w:sz w:val="28"/>
          <w:szCs w:val="16"/>
        </w:rPr>
        <w:t>The new immunotherapy treatment begins with a doctor removing a patient’s T cells from the blood. Next, they reprogram the T cells, a type of white blood cell essential for our immunity, using HIV. Although the virus has been “disabled” in the lab, it retains one key property of HIV: it has the ability to insert new genes into cells. Next, genetically modified T cells are grown in the lab and then re-infused into the patient. Finally, the patient’s modified T cells begin to circulate once again within the blood stream, but this time they recognize and bind to cancerous tumor cells. In fact, the modified cells are capable of becoming activated and murderous, so to speak, of the cancer.</w:t>
      </w:r>
    </w:p>
    <w:p w:rsidR="00445995" w:rsidRDefault="00445995" w:rsidP="00445995">
      <w:pPr>
        <w:shd w:val="clear" w:color="auto" w:fill="FFFFFF"/>
        <w:spacing w:after="0" w:line="276" w:lineRule="atLeast"/>
        <w:rPr>
          <w:rFonts w:ascii="Times New Roman" w:eastAsia="Times New Roman" w:hAnsi="Times New Roman" w:cs="Times New Roman"/>
          <w:sz w:val="28"/>
          <w:szCs w:val="16"/>
        </w:rPr>
      </w:pPr>
      <w:r w:rsidRPr="00445995">
        <w:rPr>
          <w:rFonts w:ascii="Times New Roman" w:eastAsia="Times New Roman" w:hAnsi="Times New Roman" w:cs="Times New Roman"/>
          <w:sz w:val="28"/>
          <w:szCs w:val="16"/>
        </w:rPr>
        <w:lastRenderedPageBreak/>
        <w:t>Among the happy patients who have received such an infusion is Marshall Jensen, a 30-year-old Utah father of three with acute lymphoblastic leukemia,</w:t>
      </w:r>
      <w:r w:rsidRPr="00445995">
        <w:rPr>
          <w:rFonts w:ascii="Times New Roman" w:eastAsia="Times New Roman" w:hAnsi="Times New Roman" w:cs="Times New Roman"/>
          <w:sz w:val="28"/>
        </w:rPr>
        <w:t> </w:t>
      </w:r>
      <w:hyperlink r:id="rId11" w:tgtFrame="_blank" w:history="1">
        <w:r w:rsidRPr="00445995">
          <w:rPr>
            <w:rFonts w:ascii="Times New Roman" w:eastAsia="Times New Roman" w:hAnsi="Times New Roman" w:cs="Times New Roman"/>
            <w:sz w:val="28"/>
            <w:u w:val="single"/>
          </w:rPr>
          <w:t>KSL reported</w:t>
        </w:r>
      </w:hyperlink>
      <w:r w:rsidRPr="00445995">
        <w:rPr>
          <w:rFonts w:ascii="Times New Roman" w:eastAsia="Times New Roman" w:hAnsi="Times New Roman" w:cs="Times New Roman"/>
          <w:sz w:val="28"/>
          <w:szCs w:val="16"/>
        </w:rPr>
        <w:t>. He’d been searching for treatments to fight his cancer over the last three years, when he read about June’s experimental therapy.  Not knowing what he might find, he and his family traveled from his home state to Penn Medicine. There, he experienced a complete turnaround following the immunotherapy treatment. “By God's grace I was able to come back," Jensen told</w:t>
      </w:r>
      <w:r w:rsidRPr="00445995">
        <w:rPr>
          <w:rFonts w:ascii="Times New Roman" w:eastAsia="Times New Roman" w:hAnsi="Times New Roman" w:cs="Times New Roman"/>
          <w:sz w:val="28"/>
        </w:rPr>
        <w:t> KSL </w:t>
      </w:r>
      <w:r w:rsidRPr="00445995">
        <w:rPr>
          <w:rFonts w:ascii="Times New Roman" w:eastAsia="Times New Roman" w:hAnsi="Times New Roman" w:cs="Times New Roman"/>
          <w:sz w:val="28"/>
          <w:szCs w:val="16"/>
        </w:rPr>
        <w:t>(below).</w:t>
      </w:r>
    </w:p>
    <w:p w:rsidR="004C4615" w:rsidRPr="00445995" w:rsidRDefault="004C4615" w:rsidP="00445995">
      <w:pPr>
        <w:shd w:val="clear" w:color="auto" w:fill="FFFFFF"/>
        <w:spacing w:after="0" w:line="276" w:lineRule="atLeast"/>
        <w:rPr>
          <w:rFonts w:ascii="Times New Roman" w:eastAsia="Times New Roman" w:hAnsi="Times New Roman" w:cs="Times New Roman"/>
          <w:sz w:val="28"/>
          <w:szCs w:val="16"/>
        </w:rPr>
      </w:pPr>
    </w:p>
    <w:p w:rsidR="00F772C4" w:rsidRPr="004C4615" w:rsidRDefault="004C4615">
      <w:pPr>
        <w:rPr>
          <w:b/>
          <w:sz w:val="40"/>
        </w:rPr>
      </w:pPr>
      <w:r w:rsidRPr="004C4615">
        <w:rPr>
          <w:b/>
          <w:sz w:val="40"/>
        </w:rPr>
        <w:t>Analysis Questions</w:t>
      </w:r>
    </w:p>
    <w:p w:rsidR="00445995" w:rsidRPr="004C4615" w:rsidRDefault="00445995">
      <w:pPr>
        <w:rPr>
          <w:sz w:val="28"/>
        </w:rPr>
      </w:pPr>
      <w:r w:rsidRPr="004C4615">
        <w:rPr>
          <w:sz w:val="28"/>
        </w:rPr>
        <w:t>What disease does a normal, active HIV virus normally cause?</w:t>
      </w:r>
    </w:p>
    <w:p w:rsidR="00445995" w:rsidRPr="004C4615" w:rsidRDefault="00445995">
      <w:pPr>
        <w:rPr>
          <w:sz w:val="28"/>
        </w:rPr>
      </w:pPr>
    </w:p>
    <w:p w:rsidR="00445995" w:rsidRPr="004C4615" w:rsidRDefault="009A6C9A">
      <w:pPr>
        <w:rPr>
          <w:sz w:val="28"/>
        </w:rPr>
      </w:pPr>
      <w:r w:rsidRPr="004C4615">
        <w:rPr>
          <w:sz w:val="28"/>
        </w:rPr>
        <w:t>Remission means that the cancer cells are eliminated.  After one month, what percent of patients in the trial achieved complete remission?</w:t>
      </w:r>
    </w:p>
    <w:p w:rsidR="009A6C9A" w:rsidRPr="004C4615" w:rsidRDefault="009A6C9A">
      <w:pPr>
        <w:rPr>
          <w:sz w:val="28"/>
        </w:rPr>
      </w:pPr>
    </w:p>
    <w:p w:rsidR="009A6C9A" w:rsidRPr="004C4615" w:rsidRDefault="009A6C9A">
      <w:pPr>
        <w:rPr>
          <w:sz w:val="28"/>
        </w:rPr>
      </w:pPr>
      <w:r w:rsidRPr="004C4615">
        <w:rPr>
          <w:sz w:val="28"/>
        </w:rPr>
        <w:t>After six months, what percentage of the patients with leukemia (cancer of</w:t>
      </w:r>
      <w:r w:rsidR="00847AB1" w:rsidRPr="004C4615">
        <w:rPr>
          <w:sz w:val="28"/>
        </w:rPr>
        <w:t xml:space="preserve"> the blood cells)</w:t>
      </w:r>
      <w:r w:rsidRPr="004C4615">
        <w:rPr>
          <w:sz w:val="28"/>
        </w:rPr>
        <w:t xml:space="preserve"> </w:t>
      </w:r>
      <w:r w:rsidR="00847AB1" w:rsidRPr="004C4615">
        <w:rPr>
          <w:sz w:val="28"/>
        </w:rPr>
        <w:t>was</w:t>
      </w:r>
      <w:r w:rsidRPr="004C4615">
        <w:rPr>
          <w:sz w:val="28"/>
        </w:rPr>
        <w:t xml:space="preserve"> still alive?</w:t>
      </w:r>
    </w:p>
    <w:p w:rsidR="009A6C9A" w:rsidRDefault="004C4615" w:rsidP="004C4615">
      <w:pPr>
        <w:tabs>
          <w:tab w:val="left" w:pos="1376"/>
        </w:tabs>
        <w:rPr>
          <w:sz w:val="28"/>
        </w:rPr>
      </w:pPr>
      <w:r>
        <w:rPr>
          <w:sz w:val="28"/>
        </w:rPr>
        <w:tab/>
      </w:r>
    </w:p>
    <w:p w:rsidR="004C4615" w:rsidRPr="004C4615" w:rsidRDefault="004C4615" w:rsidP="004C4615">
      <w:pPr>
        <w:tabs>
          <w:tab w:val="left" w:pos="1376"/>
        </w:tabs>
        <w:rPr>
          <w:sz w:val="28"/>
        </w:rPr>
      </w:pPr>
    </w:p>
    <w:p w:rsidR="00847AB1" w:rsidRDefault="00847AB1">
      <w:pPr>
        <w:rPr>
          <w:sz w:val="28"/>
        </w:rPr>
      </w:pPr>
      <w:r w:rsidRPr="004C4615">
        <w:rPr>
          <w:sz w:val="28"/>
        </w:rPr>
        <w:t>How many cancer tumor cells can one modified T-cell (white blood cell)</w:t>
      </w:r>
      <w:r w:rsidR="004C4615">
        <w:rPr>
          <w:sz w:val="28"/>
        </w:rPr>
        <w:t xml:space="preserve"> </w:t>
      </w:r>
      <w:r w:rsidRPr="004C4615">
        <w:rPr>
          <w:sz w:val="28"/>
        </w:rPr>
        <w:t>kill?</w:t>
      </w:r>
    </w:p>
    <w:p w:rsidR="004C4615" w:rsidRDefault="004C4615">
      <w:pPr>
        <w:rPr>
          <w:sz w:val="28"/>
        </w:rPr>
      </w:pPr>
    </w:p>
    <w:p w:rsidR="004C4615" w:rsidRPr="004C4615" w:rsidRDefault="004C4615">
      <w:pPr>
        <w:rPr>
          <w:sz w:val="28"/>
        </w:rPr>
      </w:pPr>
    </w:p>
    <w:p w:rsidR="00847AB1" w:rsidRPr="004C4615" w:rsidRDefault="00847AB1">
      <w:pPr>
        <w:rPr>
          <w:sz w:val="28"/>
        </w:rPr>
      </w:pPr>
      <w:r w:rsidRPr="004C4615">
        <w:rPr>
          <w:sz w:val="28"/>
        </w:rPr>
        <w:t>Although the HIV virus used to treat these patients has been disabled in the lab, w</w:t>
      </w:r>
      <w:r w:rsidR="004C4615" w:rsidRPr="004C4615">
        <w:rPr>
          <w:sz w:val="28"/>
        </w:rPr>
        <w:t>hat key property does it retain?</w:t>
      </w:r>
    </w:p>
    <w:p w:rsidR="004C4615" w:rsidRDefault="004C4615">
      <w:pPr>
        <w:rPr>
          <w:sz w:val="28"/>
        </w:rPr>
      </w:pPr>
    </w:p>
    <w:p w:rsidR="004C4615" w:rsidRPr="004C4615" w:rsidRDefault="004C4615">
      <w:pPr>
        <w:rPr>
          <w:sz w:val="28"/>
        </w:rPr>
      </w:pPr>
    </w:p>
    <w:p w:rsidR="009A6C9A" w:rsidRPr="004C4615" w:rsidRDefault="004C4615">
      <w:pPr>
        <w:rPr>
          <w:sz w:val="28"/>
        </w:rPr>
      </w:pPr>
      <w:r w:rsidRPr="004C4615">
        <w:rPr>
          <w:sz w:val="28"/>
        </w:rPr>
        <w:t>Scientists can modify the HIV virus to find and insert genes of their choice into T-Cells (white blood cells).  In the lab, scientists choose genes that program the T-Cell to find and kill cancer cells.  When these modified T-cells are reinserted into a patients’ body, they seek out and destroy the tumor, thus treating/curing cancer using HIV!</w:t>
      </w:r>
    </w:p>
    <w:sectPr w:rsidR="009A6C9A" w:rsidRPr="004C4615" w:rsidSect="004C4615">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9A" w:rsidRDefault="009A6C9A" w:rsidP="00445995">
      <w:pPr>
        <w:spacing w:after="0" w:line="240" w:lineRule="auto"/>
      </w:pPr>
      <w:r>
        <w:separator/>
      </w:r>
    </w:p>
  </w:endnote>
  <w:endnote w:type="continuationSeparator" w:id="0">
    <w:p w:rsidR="009A6C9A" w:rsidRDefault="009A6C9A" w:rsidP="00445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9A" w:rsidRDefault="009A6C9A" w:rsidP="00445995">
      <w:pPr>
        <w:spacing w:after="0" w:line="240" w:lineRule="auto"/>
      </w:pPr>
      <w:r>
        <w:separator/>
      </w:r>
    </w:p>
  </w:footnote>
  <w:footnote w:type="continuationSeparator" w:id="0">
    <w:p w:rsidR="009A6C9A" w:rsidRDefault="009A6C9A" w:rsidP="00445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9A" w:rsidRDefault="009A6C9A">
    <w:pPr>
      <w:pStyle w:val="Header"/>
    </w:pPr>
    <w:r>
      <w:t>Name_____________________________________Date_____________________Period_________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2C2C"/>
    <w:multiLevelType w:val="multilevel"/>
    <w:tmpl w:val="4F3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5995"/>
    <w:rsid w:val="00445995"/>
    <w:rsid w:val="004C4615"/>
    <w:rsid w:val="00847AB1"/>
    <w:rsid w:val="009A6C9A"/>
    <w:rsid w:val="00F77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C4"/>
  </w:style>
  <w:style w:type="paragraph" w:styleId="Heading1">
    <w:name w:val="heading 1"/>
    <w:basedOn w:val="Normal"/>
    <w:link w:val="Heading1Char"/>
    <w:uiPriority w:val="9"/>
    <w:qFormat/>
    <w:rsid w:val="004459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5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9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599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45995"/>
  </w:style>
  <w:style w:type="character" w:customStyle="1" w:styleId="author">
    <w:name w:val="author"/>
    <w:basedOn w:val="DefaultParagraphFont"/>
    <w:rsid w:val="00445995"/>
  </w:style>
  <w:style w:type="character" w:styleId="Hyperlink">
    <w:name w:val="Hyperlink"/>
    <w:basedOn w:val="DefaultParagraphFont"/>
    <w:uiPriority w:val="99"/>
    <w:semiHidden/>
    <w:unhideWhenUsed/>
    <w:rsid w:val="00445995"/>
    <w:rPr>
      <w:color w:val="0000FF"/>
      <w:u w:val="single"/>
    </w:rPr>
  </w:style>
  <w:style w:type="character" w:customStyle="1" w:styleId="author-extra">
    <w:name w:val="author-extra"/>
    <w:basedOn w:val="DefaultParagraphFont"/>
    <w:rsid w:val="00445995"/>
  </w:style>
  <w:style w:type="character" w:customStyle="1" w:styleId="image-caption">
    <w:name w:val="image-caption"/>
    <w:basedOn w:val="DefaultParagraphFont"/>
    <w:rsid w:val="00445995"/>
  </w:style>
  <w:style w:type="character" w:customStyle="1" w:styleId="image-credit">
    <w:name w:val="image-credit"/>
    <w:basedOn w:val="DefaultParagraphFont"/>
    <w:rsid w:val="00445995"/>
  </w:style>
  <w:style w:type="character" w:customStyle="1" w:styleId="ata11y">
    <w:name w:val="at_a11y"/>
    <w:basedOn w:val="DefaultParagraphFont"/>
    <w:rsid w:val="00445995"/>
  </w:style>
  <w:style w:type="paragraph" w:styleId="NormalWeb">
    <w:name w:val="Normal (Web)"/>
    <w:basedOn w:val="Normal"/>
    <w:uiPriority w:val="99"/>
    <w:semiHidden/>
    <w:unhideWhenUsed/>
    <w:rsid w:val="00445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5995"/>
    <w:rPr>
      <w:i/>
      <w:iCs/>
    </w:rPr>
  </w:style>
  <w:style w:type="character" w:styleId="Strong">
    <w:name w:val="Strong"/>
    <w:basedOn w:val="DefaultParagraphFont"/>
    <w:uiPriority w:val="22"/>
    <w:qFormat/>
    <w:rsid w:val="00445995"/>
    <w:rPr>
      <w:b/>
      <w:bCs/>
    </w:rPr>
  </w:style>
  <w:style w:type="paragraph" w:styleId="BalloonText">
    <w:name w:val="Balloon Text"/>
    <w:basedOn w:val="Normal"/>
    <w:link w:val="BalloonTextChar"/>
    <w:uiPriority w:val="99"/>
    <w:semiHidden/>
    <w:unhideWhenUsed/>
    <w:rsid w:val="0044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95"/>
    <w:rPr>
      <w:rFonts w:ascii="Tahoma" w:hAnsi="Tahoma" w:cs="Tahoma"/>
      <w:sz w:val="16"/>
      <w:szCs w:val="16"/>
    </w:rPr>
  </w:style>
  <w:style w:type="paragraph" w:styleId="Header">
    <w:name w:val="header"/>
    <w:basedOn w:val="Normal"/>
    <w:link w:val="HeaderChar"/>
    <w:uiPriority w:val="99"/>
    <w:semiHidden/>
    <w:unhideWhenUsed/>
    <w:rsid w:val="004459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995"/>
  </w:style>
  <w:style w:type="paragraph" w:styleId="Footer">
    <w:name w:val="footer"/>
    <w:basedOn w:val="Normal"/>
    <w:link w:val="FooterChar"/>
    <w:uiPriority w:val="99"/>
    <w:semiHidden/>
    <w:unhideWhenUsed/>
    <w:rsid w:val="004459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995"/>
  </w:style>
</w:styles>
</file>

<file path=word/webSettings.xml><?xml version="1.0" encoding="utf-8"?>
<w:webSettings xmlns:r="http://schemas.openxmlformats.org/officeDocument/2006/relationships" xmlns:w="http://schemas.openxmlformats.org/wordprocessingml/2006/main">
  <w:divs>
    <w:div w:id="660307934">
      <w:bodyDiv w:val="1"/>
      <w:marLeft w:val="0"/>
      <w:marRight w:val="0"/>
      <w:marTop w:val="0"/>
      <w:marBottom w:val="0"/>
      <w:divBdr>
        <w:top w:val="none" w:sz="0" w:space="0" w:color="auto"/>
        <w:left w:val="none" w:sz="0" w:space="0" w:color="auto"/>
        <w:bottom w:val="none" w:sz="0" w:space="0" w:color="auto"/>
        <w:right w:val="none" w:sz="0" w:space="0" w:color="auto"/>
      </w:divBdr>
      <w:divsChild>
        <w:div w:id="2048530029">
          <w:marLeft w:val="0"/>
          <w:marRight w:val="0"/>
          <w:marTop w:val="0"/>
          <w:marBottom w:val="230"/>
          <w:divBdr>
            <w:top w:val="none" w:sz="0" w:space="0" w:color="auto"/>
            <w:left w:val="none" w:sz="0" w:space="0" w:color="auto"/>
            <w:bottom w:val="none" w:sz="0" w:space="0" w:color="auto"/>
            <w:right w:val="none" w:sz="0" w:space="0" w:color="auto"/>
          </w:divBdr>
        </w:div>
        <w:div w:id="427778569">
          <w:marLeft w:val="0"/>
          <w:marRight w:val="0"/>
          <w:marTop w:val="0"/>
          <w:marBottom w:val="276"/>
          <w:divBdr>
            <w:top w:val="none" w:sz="0" w:space="0" w:color="auto"/>
            <w:left w:val="none" w:sz="0" w:space="0" w:color="auto"/>
            <w:bottom w:val="none" w:sz="0" w:space="0" w:color="auto"/>
            <w:right w:val="none" w:sz="0" w:space="0" w:color="auto"/>
          </w:divBdr>
          <w:divsChild>
            <w:div w:id="1371757786">
              <w:marLeft w:val="0"/>
              <w:marRight w:val="0"/>
              <w:marTop w:val="0"/>
              <w:marBottom w:val="0"/>
              <w:divBdr>
                <w:top w:val="none" w:sz="0" w:space="0" w:color="auto"/>
                <w:left w:val="none" w:sz="0" w:space="0" w:color="auto"/>
                <w:bottom w:val="none" w:sz="0" w:space="0" w:color="auto"/>
                <w:right w:val="none" w:sz="0" w:space="0" w:color="auto"/>
              </w:divBdr>
            </w:div>
            <w:div w:id="900991858">
              <w:marLeft w:val="0"/>
              <w:marRight w:val="0"/>
              <w:marTop w:val="0"/>
              <w:marBottom w:val="0"/>
              <w:divBdr>
                <w:top w:val="none" w:sz="0" w:space="0" w:color="auto"/>
                <w:left w:val="none" w:sz="0" w:space="0" w:color="auto"/>
                <w:bottom w:val="single" w:sz="8" w:space="9" w:color="F4F4F4"/>
                <w:right w:val="none" w:sz="0" w:space="0" w:color="auto"/>
              </w:divBdr>
            </w:div>
          </w:divsChild>
        </w:div>
        <w:div w:id="624311994">
          <w:marLeft w:val="0"/>
          <w:marRight w:val="0"/>
          <w:marTop w:val="0"/>
          <w:marBottom w:val="0"/>
          <w:divBdr>
            <w:top w:val="none" w:sz="0" w:space="0" w:color="auto"/>
            <w:left w:val="none" w:sz="0" w:space="0" w:color="auto"/>
            <w:bottom w:val="none" w:sz="0" w:space="0" w:color="auto"/>
            <w:right w:val="none" w:sz="0" w:space="0" w:color="auto"/>
          </w:divBdr>
        </w:div>
        <w:div w:id="2074161712">
          <w:marLeft w:val="0"/>
          <w:marRight w:val="0"/>
          <w:marTop w:val="0"/>
          <w:marBottom w:val="0"/>
          <w:divBdr>
            <w:top w:val="none" w:sz="0" w:space="0" w:color="auto"/>
            <w:left w:val="none" w:sz="0" w:space="0" w:color="auto"/>
            <w:bottom w:val="none" w:sz="0" w:space="0" w:color="auto"/>
            <w:right w:val="none" w:sz="0" w:space="0" w:color="auto"/>
          </w:divBdr>
        </w:div>
        <w:div w:id="2116824291">
          <w:marLeft w:val="0"/>
          <w:marRight w:val="0"/>
          <w:marTop w:val="0"/>
          <w:marBottom w:val="0"/>
          <w:divBdr>
            <w:top w:val="none" w:sz="0" w:space="0" w:color="auto"/>
            <w:left w:val="none" w:sz="0" w:space="0" w:color="auto"/>
            <w:bottom w:val="none" w:sz="0" w:space="0" w:color="auto"/>
            <w:right w:val="none" w:sz="0" w:space="0" w:color="auto"/>
          </w:divBdr>
          <w:divsChild>
            <w:div w:id="1920214636">
              <w:marLeft w:val="0"/>
              <w:marRight w:val="0"/>
              <w:marTop w:val="0"/>
              <w:marBottom w:val="0"/>
              <w:divBdr>
                <w:top w:val="none" w:sz="0" w:space="0" w:color="auto"/>
                <w:left w:val="none" w:sz="0" w:space="0" w:color="auto"/>
                <w:bottom w:val="none" w:sz="0" w:space="0" w:color="auto"/>
                <w:right w:val="none" w:sz="0" w:space="0" w:color="auto"/>
              </w:divBdr>
              <w:divsChild>
                <w:div w:id="345788902">
                  <w:marLeft w:val="0"/>
                  <w:marRight w:val="0"/>
                  <w:marTop w:val="0"/>
                  <w:marBottom w:val="0"/>
                  <w:divBdr>
                    <w:top w:val="none" w:sz="0" w:space="0" w:color="auto"/>
                    <w:left w:val="none" w:sz="0" w:space="0" w:color="auto"/>
                    <w:bottom w:val="none" w:sz="0" w:space="0" w:color="auto"/>
                    <w:right w:val="none" w:sz="0" w:space="0" w:color="auto"/>
                  </w:divBdr>
                  <w:divsChild>
                    <w:div w:id="18825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usanscu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ldaily.com/reporters/susan-scutt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l.com/?sid=32280869&amp;nid=148&amp;fm=most_popular&amp;s_cid=popular-2" TargetMode="External"/><Relationship Id="rId5" Type="http://schemas.openxmlformats.org/officeDocument/2006/relationships/footnotes" Target="footnotes.xml"/><Relationship Id="rId10" Type="http://schemas.openxmlformats.org/officeDocument/2006/relationships/hyperlink" Target="https://www.youtube.com/watch?v=xXBGgOm8o8U" TargetMode="External"/><Relationship Id="rId4" Type="http://schemas.openxmlformats.org/officeDocument/2006/relationships/webSettings" Target="webSettings.xml"/><Relationship Id="rId9" Type="http://schemas.openxmlformats.org/officeDocument/2006/relationships/hyperlink" Target="http://www.ncbi.nlm.nih.gov/pubmed/253178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dtran</dc:creator>
  <cp:lastModifiedBy>dtran</cp:lastModifiedBy>
  <cp:revision>2</cp:revision>
  <dcterms:created xsi:type="dcterms:W3CDTF">2014-11-18T13:27:00Z</dcterms:created>
  <dcterms:modified xsi:type="dcterms:W3CDTF">2014-11-18T13:51:00Z</dcterms:modified>
</cp:coreProperties>
</file>